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4D7" w:rsidRPr="00E67E49" w:rsidRDefault="00E67E49" w:rsidP="003434D7">
      <w:pPr>
        <w:pStyle w:val="a3"/>
        <w:shd w:val="clear" w:color="auto" w:fill="FAFAFA"/>
        <w:spacing w:before="0" w:beforeAutospacing="0" w:after="0" w:afterAutospacing="0"/>
        <w:jc w:val="both"/>
        <w:textAlignment w:val="baseline"/>
        <w:rPr>
          <w:b/>
          <w:color w:val="2F2F2F"/>
          <w:sz w:val="32"/>
          <w:szCs w:val="32"/>
        </w:rPr>
      </w:pPr>
      <w:r w:rsidRPr="00E67E49">
        <w:rPr>
          <w:b/>
          <w:color w:val="2F2F2F"/>
          <w:sz w:val="32"/>
          <w:szCs w:val="32"/>
        </w:rPr>
        <w:t>Сопоставительный анализ</w:t>
      </w:r>
    </w:p>
    <w:p w:rsidR="003434D7" w:rsidRDefault="003434D7" w:rsidP="003434D7">
      <w:pPr>
        <w:pStyle w:val="a3"/>
        <w:shd w:val="clear" w:color="auto" w:fill="FAFAFA"/>
        <w:spacing w:before="0" w:beforeAutospacing="0" w:after="0" w:afterAutospacing="0"/>
        <w:jc w:val="both"/>
        <w:textAlignment w:val="baseline"/>
        <w:rPr>
          <w:color w:val="2F2F2F"/>
        </w:rPr>
      </w:pPr>
      <w:hyperlink r:id="rId6" w:tooltip="Образ Ларры в рассказе Горького «Старуха Изергиль»" w:history="1">
        <w:proofErr w:type="spellStart"/>
        <w:r w:rsidRPr="00C31197">
          <w:rPr>
            <w:rStyle w:val="a4"/>
            <w:b/>
            <w:bCs/>
            <w:color w:val="0F72D3"/>
            <w:u w:val="none"/>
            <w:bdr w:val="none" w:sz="0" w:space="0" w:color="auto" w:frame="1"/>
          </w:rPr>
          <w:t>Ларра</w:t>
        </w:r>
        <w:proofErr w:type="spellEnd"/>
      </w:hyperlink>
      <w:r w:rsidRPr="00C31197">
        <w:rPr>
          <w:b/>
          <w:color w:val="2F2F2F"/>
        </w:rPr>
        <w:t> и </w:t>
      </w:r>
      <w:hyperlink r:id="rId7" w:tooltip="Образ Данко в рассказе Горького «Старуха Изергиль»" w:history="1">
        <w:r w:rsidRPr="00C31197">
          <w:rPr>
            <w:rStyle w:val="a4"/>
            <w:b/>
            <w:bCs/>
            <w:color w:val="0F72D3"/>
            <w:u w:val="none"/>
            <w:bdr w:val="none" w:sz="0" w:space="0" w:color="auto" w:frame="1"/>
          </w:rPr>
          <w:t>Данко</w:t>
        </w:r>
      </w:hyperlink>
      <w:r w:rsidRPr="00C31197">
        <w:rPr>
          <w:b/>
          <w:color w:val="2F2F2F"/>
        </w:rPr>
        <w:t xml:space="preserve"> – персонажи рассказа М. Горького «Старуха </w:t>
      </w:r>
      <w:proofErr w:type="spellStart"/>
      <w:r w:rsidRPr="00C31197">
        <w:rPr>
          <w:b/>
          <w:color w:val="2F2F2F"/>
        </w:rPr>
        <w:t>Изергиль</w:t>
      </w:r>
      <w:proofErr w:type="spellEnd"/>
      <w:r w:rsidRPr="00C31197">
        <w:rPr>
          <w:b/>
          <w:color w:val="2F2F2F"/>
        </w:rPr>
        <w:t>». Эти образы</w:t>
      </w:r>
      <w:r w:rsidRPr="003434D7">
        <w:rPr>
          <w:color w:val="2F2F2F"/>
        </w:rPr>
        <w:t xml:space="preserve"> </w:t>
      </w:r>
      <w:r w:rsidRPr="00C31197">
        <w:rPr>
          <w:b/>
          <w:color w:val="2F2F2F"/>
        </w:rPr>
        <w:t>являются героями-антиподами.</w:t>
      </w:r>
    </w:p>
    <w:p w:rsidR="003434D7" w:rsidRDefault="003434D7" w:rsidP="003434D7">
      <w:pPr>
        <w:pStyle w:val="a3"/>
        <w:shd w:val="clear" w:color="auto" w:fill="FAFAFA"/>
        <w:spacing w:before="0" w:beforeAutospacing="0" w:after="0" w:afterAutospacing="0"/>
        <w:jc w:val="both"/>
        <w:textAlignment w:val="baseline"/>
        <w:rPr>
          <w:color w:val="2F2F2F"/>
        </w:rPr>
      </w:pPr>
      <w:r w:rsidRPr="003434D7">
        <w:rPr>
          <w:color w:val="2F2F2F"/>
        </w:rPr>
        <w:br/>
        <w:t xml:space="preserve">С образом </w:t>
      </w:r>
      <w:proofErr w:type="spellStart"/>
      <w:r w:rsidRPr="003434D7">
        <w:rPr>
          <w:color w:val="2F2F2F"/>
        </w:rPr>
        <w:t>Ларры</w:t>
      </w:r>
      <w:proofErr w:type="spellEnd"/>
      <w:r w:rsidRPr="003434D7">
        <w:rPr>
          <w:color w:val="2F2F2F"/>
        </w:rPr>
        <w:t xml:space="preserve"> рассказчик и читатель знакомится тогда, когда старуха </w:t>
      </w:r>
      <w:proofErr w:type="spellStart"/>
      <w:r w:rsidRPr="003434D7">
        <w:rPr>
          <w:color w:val="2F2F2F"/>
        </w:rPr>
        <w:t>Изергиль</w:t>
      </w:r>
      <w:proofErr w:type="spellEnd"/>
      <w:r w:rsidRPr="003434D7">
        <w:rPr>
          <w:color w:val="2F2F2F"/>
        </w:rPr>
        <w:t xml:space="preserve"> рассказывает легенду о гордом сыне орла, с образом </w:t>
      </w:r>
      <w:proofErr w:type="spellStart"/>
      <w:r w:rsidRPr="003434D7">
        <w:rPr>
          <w:color w:val="2F2F2F"/>
        </w:rPr>
        <w:t>Ларры</w:t>
      </w:r>
      <w:proofErr w:type="spellEnd"/>
      <w:r w:rsidRPr="003434D7">
        <w:rPr>
          <w:color w:val="2F2F2F"/>
        </w:rPr>
        <w:t xml:space="preserve"> – когда героиня повествует о смелом и способном к самопожертвованию человеке. Эти две легенды уже противопоставляют героев: </w:t>
      </w:r>
      <w:proofErr w:type="spellStart"/>
      <w:r w:rsidRPr="003434D7">
        <w:rPr>
          <w:color w:val="2F2F2F"/>
        </w:rPr>
        <w:t>Ларра</w:t>
      </w:r>
      <w:proofErr w:type="spellEnd"/>
      <w:r w:rsidRPr="003434D7">
        <w:rPr>
          <w:color w:val="2F2F2F"/>
        </w:rPr>
        <w:t xml:space="preserve"> олицетворяет эгоизм и гордость, Данко является воплощением альтруизма и самопожертвования.</w:t>
      </w:r>
    </w:p>
    <w:p w:rsidR="003434D7" w:rsidRPr="003434D7" w:rsidRDefault="003434D7" w:rsidP="003434D7">
      <w:pPr>
        <w:pStyle w:val="a3"/>
        <w:shd w:val="clear" w:color="auto" w:fill="FAFAFA"/>
        <w:spacing w:before="0" w:beforeAutospacing="0" w:after="0" w:afterAutospacing="0"/>
        <w:jc w:val="both"/>
        <w:textAlignment w:val="baseline"/>
        <w:rPr>
          <w:color w:val="2F2F2F"/>
        </w:rPr>
      </w:pPr>
      <w:r w:rsidRPr="003434D7">
        <w:rPr>
          <w:color w:val="2F2F2F"/>
        </w:rPr>
        <w:br/>
        <w:t xml:space="preserve">Несмотря на противоположные черты характера и взгляды на жизнь, Данко и </w:t>
      </w:r>
      <w:proofErr w:type="spellStart"/>
      <w:r w:rsidRPr="003434D7">
        <w:rPr>
          <w:color w:val="2F2F2F"/>
        </w:rPr>
        <w:t>Ларра</w:t>
      </w:r>
      <w:proofErr w:type="spellEnd"/>
      <w:r w:rsidRPr="003434D7">
        <w:rPr>
          <w:color w:val="2F2F2F"/>
        </w:rPr>
        <w:t xml:space="preserve"> имеют и определенные сходства. Оба персонажа отличались своей красивой внешностью. </w:t>
      </w:r>
      <w:bookmarkStart w:id="0" w:name="_GoBack"/>
      <w:bookmarkEnd w:id="0"/>
      <w:r w:rsidRPr="003434D7">
        <w:rPr>
          <w:color w:val="2F2F2F"/>
        </w:rPr>
        <w:t xml:space="preserve">Однако Данко было </w:t>
      </w:r>
      <w:proofErr w:type="gramStart"/>
      <w:r w:rsidRPr="003434D7">
        <w:rPr>
          <w:color w:val="2F2F2F"/>
        </w:rPr>
        <w:t>красив</w:t>
      </w:r>
      <w:proofErr w:type="gramEnd"/>
      <w:r w:rsidRPr="003434D7">
        <w:rPr>
          <w:color w:val="2F2F2F"/>
        </w:rPr>
        <w:t xml:space="preserve"> и смел, а </w:t>
      </w:r>
      <w:proofErr w:type="spellStart"/>
      <w:r w:rsidRPr="003434D7">
        <w:rPr>
          <w:color w:val="2F2F2F"/>
        </w:rPr>
        <w:t>Ларра</w:t>
      </w:r>
      <w:proofErr w:type="spellEnd"/>
      <w:r w:rsidRPr="003434D7">
        <w:rPr>
          <w:color w:val="2F2F2F"/>
        </w:rPr>
        <w:t xml:space="preserve"> – красив и холоден. В </w:t>
      </w:r>
      <w:proofErr w:type="spellStart"/>
      <w:r w:rsidRPr="003434D7">
        <w:rPr>
          <w:color w:val="2F2F2F"/>
        </w:rPr>
        <w:t>Ларре</w:t>
      </w:r>
      <w:proofErr w:type="spellEnd"/>
      <w:r w:rsidRPr="003434D7">
        <w:rPr>
          <w:color w:val="2F2F2F"/>
        </w:rPr>
        <w:t xml:space="preserve"> тоже можно отметить смелость, которая проявляется в общении со старейшинами племени, как </w:t>
      </w:r>
      <w:proofErr w:type="gramStart"/>
      <w:r w:rsidRPr="003434D7">
        <w:rPr>
          <w:color w:val="2F2F2F"/>
        </w:rPr>
        <w:t>с</w:t>
      </w:r>
      <w:proofErr w:type="gramEnd"/>
      <w:r w:rsidRPr="003434D7">
        <w:rPr>
          <w:color w:val="2F2F2F"/>
        </w:rPr>
        <w:t xml:space="preserve"> равными себе. Однако это больше иллюстрирует горделивость, чем смелость.</w:t>
      </w:r>
      <w:r w:rsidRPr="003434D7">
        <w:rPr>
          <w:color w:val="2F2F2F"/>
        </w:rPr>
        <w:br/>
      </w:r>
      <w:proofErr w:type="spellStart"/>
      <w:r w:rsidRPr="003434D7">
        <w:rPr>
          <w:color w:val="2F2F2F"/>
        </w:rPr>
        <w:t>Ларра</w:t>
      </w:r>
      <w:proofErr w:type="spellEnd"/>
      <w:r w:rsidRPr="003434D7">
        <w:rPr>
          <w:color w:val="2F2F2F"/>
        </w:rPr>
        <w:t xml:space="preserve"> считает себя лучше других, первым на всем свете. Эта вера сделала героя эгоистичным и равнодушным к окружающим. </w:t>
      </w:r>
      <w:proofErr w:type="spellStart"/>
      <w:r w:rsidRPr="003434D7">
        <w:rPr>
          <w:color w:val="2F2F2F"/>
        </w:rPr>
        <w:t>Ларра</w:t>
      </w:r>
      <w:proofErr w:type="spellEnd"/>
      <w:r w:rsidRPr="003434D7">
        <w:rPr>
          <w:color w:val="2F2F2F"/>
        </w:rPr>
        <w:t xml:space="preserve"> привык делать все, что ему хочется, он привык жить лишь для самого себя. Данко же, наоборот, стремится жить ради благополучия окружающих его людей, поэтому он жертвует собственной жизнью ради спасения своего народа от тьмы. Так, </w:t>
      </w:r>
      <w:proofErr w:type="spellStart"/>
      <w:r w:rsidRPr="003434D7">
        <w:rPr>
          <w:color w:val="2F2F2F"/>
        </w:rPr>
        <w:t>Ларра</w:t>
      </w:r>
      <w:proofErr w:type="spellEnd"/>
      <w:r w:rsidRPr="003434D7">
        <w:rPr>
          <w:color w:val="2F2F2F"/>
        </w:rPr>
        <w:t xml:space="preserve"> становится причиной гибели многих людей из племени его матери, а Данко становится тем, кто прекращает все несчастия в судьбе его народа.</w:t>
      </w:r>
      <w:r w:rsidRPr="003434D7">
        <w:rPr>
          <w:color w:val="2F2F2F"/>
        </w:rPr>
        <w:br/>
        <w:t xml:space="preserve">Все поступки </w:t>
      </w:r>
      <w:proofErr w:type="spellStart"/>
      <w:r w:rsidRPr="003434D7">
        <w:rPr>
          <w:color w:val="2F2F2F"/>
        </w:rPr>
        <w:t>Ларры</w:t>
      </w:r>
      <w:proofErr w:type="spellEnd"/>
      <w:r w:rsidRPr="003434D7">
        <w:rPr>
          <w:color w:val="2F2F2F"/>
        </w:rPr>
        <w:t xml:space="preserve"> основаны на желании добиться собственных целей любым путем, даже самым жестоким. Герой убивает девушку, которая не захотела ему принадлежать. Поступки же Данко построены на искреннем желании помочь людям, даже если для этого придется пожертвовать своими устремлениями. Данко не боится отдать собственную жизнь, чтобы принести своему племени покой и тишину.</w:t>
      </w:r>
      <w:r w:rsidRPr="003434D7">
        <w:rPr>
          <w:color w:val="2F2F2F"/>
        </w:rPr>
        <w:br/>
        <w:t xml:space="preserve">О противоположности образов говорит и наружность </w:t>
      </w:r>
      <w:proofErr w:type="spellStart"/>
      <w:r w:rsidRPr="003434D7">
        <w:rPr>
          <w:color w:val="2F2F2F"/>
        </w:rPr>
        <w:t>Ларры</w:t>
      </w:r>
      <w:proofErr w:type="spellEnd"/>
      <w:r w:rsidRPr="003434D7">
        <w:rPr>
          <w:color w:val="2F2F2F"/>
        </w:rPr>
        <w:t xml:space="preserve"> и Данко. Взгляд сына орла отличался своей холодностью и гордостью, а глаза Данко воплощали силы и «живой огонь». Так, холод </w:t>
      </w:r>
      <w:proofErr w:type="spellStart"/>
      <w:r w:rsidRPr="003434D7">
        <w:rPr>
          <w:color w:val="2F2F2F"/>
        </w:rPr>
        <w:t>Ларры</w:t>
      </w:r>
      <w:proofErr w:type="spellEnd"/>
      <w:r w:rsidRPr="003434D7">
        <w:rPr>
          <w:color w:val="2F2F2F"/>
        </w:rPr>
        <w:t xml:space="preserve"> противопоставлен огню Данко.</w:t>
      </w:r>
      <w:r w:rsidRPr="003434D7">
        <w:rPr>
          <w:color w:val="2F2F2F"/>
        </w:rPr>
        <w:br/>
        <w:t xml:space="preserve">Оба персонажа оказались непонятыми окружающими людьми. Однако </w:t>
      </w:r>
      <w:proofErr w:type="spellStart"/>
      <w:r w:rsidRPr="003434D7">
        <w:rPr>
          <w:color w:val="2F2F2F"/>
        </w:rPr>
        <w:t>Ларра</w:t>
      </w:r>
      <w:proofErr w:type="spellEnd"/>
      <w:r w:rsidRPr="003434D7">
        <w:rPr>
          <w:color w:val="2F2F2F"/>
        </w:rPr>
        <w:t xml:space="preserve"> </w:t>
      </w:r>
      <w:proofErr w:type="gramStart"/>
      <w:r w:rsidRPr="003434D7">
        <w:rPr>
          <w:color w:val="2F2F2F"/>
        </w:rPr>
        <w:t>был</w:t>
      </w:r>
      <w:proofErr w:type="gramEnd"/>
      <w:r w:rsidRPr="003434D7">
        <w:rPr>
          <w:color w:val="2F2F2F"/>
        </w:rPr>
        <w:t xml:space="preserve"> отвергнут племенем за его безнравственные поступки. На Данко же люди ополчились из-за неспособности признать свое собственное бессилие. Данко сделал все ради своего племени, однако люди не поняли его истинных намерений. Это стало причиной ожесточенного конфликта между толпой и Данко. Герой умирает как настоящий герой, совершивший подвиг ради всего человечества. </w:t>
      </w:r>
      <w:proofErr w:type="spellStart"/>
      <w:r w:rsidRPr="003434D7">
        <w:rPr>
          <w:color w:val="2F2F2F"/>
        </w:rPr>
        <w:t>Ларра</w:t>
      </w:r>
      <w:proofErr w:type="spellEnd"/>
      <w:r w:rsidRPr="003434D7">
        <w:rPr>
          <w:color w:val="2F2F2F"/>
        </w:rPr>
        <w:t xml:space="preserve"> же обречен на вечное одиночество, он не имеет права на смерть. Герой находится между жизнью и смертью, тело его превратилось в тень, которая не понимает ни поступков людей, ни ей речи.</w:t>
      </w:r>
      <w:r w:rsidRPr="003434D7">
        <w:rPr>
          <w:color w:val="2F2F2F"/>
        </w:rPr>
        <w:br/>
        <w:t xml:space="preserve">Примечательно, что к понятию гордости обращается старуха </w:t>
      </w:r>
      <w:proofErr w:type="spellStart"/>
      <w:r w:rsidRPr="003434D7">
        <w:rPr>
          <w:color w:val="2F2F2F"/>
        </w:rPr>
        <w:t>Изергиль</w:t>
      </w:r>
      <w:proofErr w:type="spellEnd"/>
      <w:r w:rsidRPr="003434D7">
        <w:rPr>
          <w:color w:val="2F2F2F"/>
        </w:rPr>
        <w:t xml:space="preserve"> и при рассказе о </w:t>
      </w:r>
      <w:proofErr w:type="spellStart"/>
      <w:r w:rsidRPr="003434D7">
        <w:rPr>
          <w:color w:val="2F2F2F"/>
        </w:rPr>
        <w:t>Ларре</w:t>
      </w:r>
      <w:proofErr w:type="spellEnd"/>
      <w:r w:rsidRPr="003434D7">
        <w:rPr>
          <w:color w:val="2F2F2F"/>
        </w:rPr>
        <w:t xml:space="preserve">, и при рассказе о Данко. Но гордость персонажей отличается. </w:t>
      </w:r>
      <w:proofErr w:type="gramStart"/>
      <w:r w:rsidRPr="003434D7">
        <w:rPr>
          <w:color w:val="2F2F2F"/>
        </w:rPr>
        <w:t>Гордость Данко – это его сила, храбрость, смелость и мужественность, которые поспособствовали спасению всего народа от тьмы.</w:t>
      </w:r>
      <w:proofErr w:type="gramEnd"/>
      <w:r w:rsidRPr="003434D7">
        <w:rPr>
          <w:color w:val="2F2F2F"/>
        </w:rPr>
        <w:t xml:space="preserve"> Гордость </w:t>
      </w:r>
      <w:proofErr w:type="spellStart"/>
      <w:r w:rsidRPr="003434D7">
        <w:rPr>
          <w:color w:val="2F2F2F"/>
        </w:rPr>
        <w:t>Ларры</w:t>
      </w:r>
      <w:proofErr w:type="spellEnd"/>
      <w:r w:rsidRPr="003434D7">
        <w:rPr>
          <w:color w:val="2F2F2F"/>
        </w:rPr>
        <w:t>, а точнее гордыня, заключается в высокомерном отношении к окружающим людям, в уверенности в том, что он является лучшим на свете.</w:t>
      </w:r>
      <w:r w:rsidRPr="003434D7">
        <w:rPr>
          <w:color w:val="2F2F2F"/>
        </w:rPr>
        <w:br/>
        <w:t xml:space="preserve">Таким образом, </w:t>
      </w:r>
      <w:proofErr w:type="spellStart"/>
      <w:r w:rsidRPr="003434D7">
        <w:rPr>
          <w:color w:val="2F2F2F"/>
        </w:rPr>
        <w:t>Ларра</w:t>
      </w:r>
      <w:proofErr w:type="spellEnd"/>
      <w:r w:rsidRPr="003434D7">
        <w:rPr>
          <w:color w:val="2F2F2F"/>
        </w:rPr>
        <w:t xml:space="preserve"> и Данко – олицетворения противоположных человеческих качеств.</w:t>
      </w:r>
    </w:p>
    <w:p w:rsidR="0020693C" w:rsidRPr="003434D7" w:rsidRDefault="0020693C" w:rsidP="003434D7">
      <w:pPr>
        <w:jc w:val="both"/>
        <w:rPr>
          <w:rFonts w:ascii="Times New Roman" w:hAnsi="Times New Roman" w:cs="Times New Roman"/>
          <w:sz w:val="24"/>
          <w:szCs w:val="24"/>
        </w:rPr>
      </w:pPr>
    </w:p>
    <w:sectPr w:rsidR="0020693C" w:rsidRPr="003434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4D7"/>
    <w:rsid w:val="0020693C"/>
    <w:rsid w:val="00262595"/>
    <w:rsid w:val="003434D7"/>
    <w:rsid w:val="00C31197"/>
    <w:rsid w:val="00E67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34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34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34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34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2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chinyashka.ru/russkaya_literatura/obraz-danko-v-rasskaze-gorkogo-staruha-izergil.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chinyashka.ru/russkaya_literatura/obraz-larry-v-rasskaze-gorkogo-staruha-izergil.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5397-B9DC-4956-A570-28EA962D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514</Words>
  <Characters>2934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2020-05-20T09:59:00Z</dcterms:created>
  <dcterms:modified xsi:type="dcterms:W3CDTF">2020-05-20T10:57:00Z</dcterms:modified>
</cp:coreProperties>
</file>